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B7" w:rsidRDefault="007F13B7"/>
    <w:p w:rsidR="005C7C36" w:rsidRDefault="005C7C36"/>
    <w:p w:rsidR="005C7C36" w:rsidRPr="00D932B6" w:rsidRDefault="005C7C36" w:rsidP="005C7C36">
      <w:pPr>
        <w:shd w:val="clear" w:color="auto" w:fill="FFFFFF"/>
        <w:spacing w:before="0" w:beforeAutospacing="0"/>
        <w:rPr>
          <w:rFonts w:asciiTheme="majorHAnsi" w:eastAsia="Times New Roman" w:hAnsiTheme="majorHAnsi" w:cs="Helvetica"/>
          <w:lang w:eastAsia="cs-CZ"/>
        </w:rPr>
      </w:pPr>
    </w:p>
    <w:p w:rsidR="005C7C36" w:rsidRDefault="005C7C36" w:rsidP="005C7C36">
      <w:pPr>
        <w:shd w:val="clear" w:color="auto" w:fill="FFFFFF"/>
        <w:spacing w:before="0" w:beforeAutospacing="0"/>
        <w:rPr>
          <w:rFonts w:asciiTheme="majorHAnsi" w:hAnsiTheme="majorHAnsi" w:cs="Arial"/>
          <w:shd w:val="clear" w:color="auto" w:fill="FFFFFF"/>
        </w:rPr>
      </w:pPr>
      <w:r w:rsidRPr="00D932B6">
        <w:rPr>
          <w:rFonts w:asciiTheme="majorHAnsi" w:eastAsia="Times New Roman" w:hAnsiTheme="majorHAnsi" w:cs="Helvetica"/>
          <w:lang w:eastAsia="cs-CZ"/>
        </w:rPr>
        <w:t xml:space="preserve">Letní aktivity areálu </w:t>
      </w:r>
      <w:proofErr w:type="spellStart"/>
      <w:r w:rsidRPr="00D932B6">
        <w:rPr>
          <w:rFonts w:asciiTheme="majorHAnsi" w:eastAsia="Times New Roman" w:hAnsiTheme="majorHAnsi" w:cs="Helvetica"/>
          <w:lang w:eastAsia="cs-CZ"/>
        </w:rPr>
        <w:t>Peklák</w:t>
      </w:r>
      <w:proofErr w:type="spellEnd"/>
      <w:r w:rsidRPr="00D932B6">
        <w:rPr>
          <w:rFonts w:asciiTheme="majorHAnsi" w:eastAsia="Times New Roman" w:hAnsiTheme="majorHAnsi" w:cs="Helvetica"/>
          <w:lang w:eastAsia="cs-CZ"/>
        </w:rPr>
        <w:t xml:space="preserve"> se výrazně rozrostou o Single tracky – přírodě blízké rekreační stezky pro cyklisty. Vedle již 8 let provozovaného </w:t>
      </w:r>
      <w:proofErr w:type="spellStart"/>
      <w:r w:rsidRPr="00D932B6">
        <w:rPr>
          <w:rFonts w:asciiTheme="majorHAnsi" w:eastAsia="Times New Roman" w:hAnsiTheme="majorHAnsi" w:cs="Helvetica"/>
          <w:lang w:eastAsia="cs-CZ"/>
        </w:rPr>
        <w:t>Bike</w:t>
      </w:r>
      <w:proofErr w:type="spellEnd"/>
      <w:r w:rsidRPr="00D932B6">
        <w:rPr>
          <w:rFonts w:asciiTheme="majorHAnsi" w:eastAsia="Times New Roman" w:hAnsiTheme="majorHAnsi" w:cs="Helvetica"/>
          <w:lang w:eastAsia="cs-CZ"/>
        </w:rPr>
        <w:t xml:space="preserve"> parku, který je určen spíše zdatnějším cyklistům, budou nově budované stezky určeny pro širokou veřejnost. Jsou budovány jako jednosměrné, do </w:t>
      </w:r>
      <w:proofErr w:type="gramStart"/>
      <w:r w:rsidRPr="00D932B6">
        <w:rPr>
          <w:rFonts w:asciiTheme="majorHAnsi" w:eastAsia="Times New Roman" w:hAnsiTheme="majorHAnsi" w:cs="Helvetica"/>
          <w:lang w:eastAsia="cs-CZ"/>
        </w:rPr>
        <w:t>jednoho  metru</w:t>
      </w:r>
      <w:proofErr w:type="gramEnd"/>
      <w:r w:rsidRPr="00D932B6">
        <w:rPr>
          <w:rFonts w:asciiTheme="majorHAnsi" w:eastAsia="Times New Roman" w:hAnsiTheme="majorHAnsi" w:cs="Helvetica"/>
          <w:lang w:eastAsia="cs-CZ"/>
        </w:rPr>
        <w:t xml:space="preserve"> široké stezky s hladkým </w:t>
      </w:r>
      <w:r w:rsidR="00B8091A" w:rsidRPr="00D932B6">
        <w:rPr>
          <w:rFonts w:asciiTheme="majorHAnsi" w:eastAsia="Times New Roman" w:hAnsiTheme="majorHAnsi" w:cs="Helvetica"/>
          <w:lang w:eastAsia="cs-CZ"/>
        </w:rPr>
        <w:t xml:space="preserve">povrchem. Účelem stezek je svým uživatelům poskytnout pestré a přírodě blízké zážitky z jízdy na kole a při tom svojí konstrukcí a provedením minimalizovat škody na přírodě. Síť tratí v délce 15 km je navržena variabilně, aby umožňovala návštěvníkům rozmanité možnosti vyžití na kole. Převýšení na hřeben Javorníku bude možno zdolat za pomoci lyžařského vleku, nebo po stoupací </w:t>
      </w:r>
      <w:proofErr w:type="gramStart"/>
      <w:r w:rsidR="00B8091A" w:rsidRPr="00D932B6">
        <w:rPr>
          <w:rFonts w:asciiTheme="majorHAnsi" w:eastAsia="Times New Roman" w:hAnsiTheme="majorHAnsi" w:cs="Helvetica"/>
          <w:lang w:eastAsia="cs-CZ"/>
        </w:rPr>
        <w:t>stezce která</w:t>
      </w:r>
      <w:proofErr w:type="gramEnd"/>
      <w:r w:rsidR="00B8091A" w:rsidRPr="00D932B6">
        <w:rPr>
          <w:rFonts w:asciiTheme="majorHAnsi" w:eastAsia="Times New Roman" w:hAnsiTheme="majorHAnsi" w:cs="Helvetica"/>
          <w:lang w:eastAsia="cs-CZ"/>
        </w:rPr>
        <w:t xml:space="preserve"> bude začínat v prostoru bývalého dopadu skokanského můstku pod Habeší. Všechn</w:t>
      </w:r>
      <w:r w:rsidR="0087773F" w:rsidRPr="00D932B6">
        <w:rPr>
          <w:rFonts w:asciiTheme="majorHAnsi" w:eastAsia="Times New Roman" w:hAnsiTheme="majorHAnsi" w:cs="Helvetica"/>
          <w:lang w:eastAsia="cs-CZ"/>
        </w:rPr>
        <w:t>y stoupací úseky jsou konstruová</w:t>
      </w:r>
      <w:r w:rsidR="00B8091A" w:rsidRPr="00D932B6">
        <w:rPr>
          <w:rFonts w:asciiTheme="majorHAnsi" w:eastAsia="Times New Roman" w:hAnsiTheme="majorHAnsi" w:cs="Helvetica"/>
          <w:lang w:eastAsia="cs-CZ"/>
        </w:rPr>
        <w:t xml:space="preserve">ny s mírným </w:t>
      </w:r>
      <w:r w:rsidR="0087773F" w:rsidRPr="00D932B6">
        <w:rPr>
          <w:rFonts w:asciiTheme="majorHAnsi" w:eastAsia="Times New Roman" w:hAnsiTheme="majorHAnsi" w:cs="Helvetica"/>
          <w:lang w:eastAsia="cs-CZ"/>
        </w:rPr>
        <w:t xml:space="preserve">podélným </w:t>
      </w:r>
      <w:r w:rsidR="00B8091A" w:rsidRPr="00D932B6">
        <w:rPr>
          <w:rFonts w:asciiTheme="majorHAnsi" w:eastAsia="Times New Roman" w:hAnsiTheme="majorHAnsi" w:cs="Helvetica"/>
          <w:lang w:eastAsia="cs-CZ"/>
        </w:rPr>
        <w:t xml:space="preserve">sklonem, aby je mohly využít i méně trénovaní cyklisté, rodiny i děti. Podobně jsou budovány i </w:t>
      </w:r>
      <w:proofErr w:type="gramStart"/>
      <w:r w:rsidR="00B8091A" w:rsidRPr="00D932B6">
        <w:rPr>
          <w:rFonts w:asciiTheme="majorHAnsi" w:eastAsia="Times New Roman" w:hAnsiTheme="majorHAnsi" w:cs="Helvetica"/>
          <w:lang w:eastAsia="cs-CZ"/>
        </w:rPr>
        <w:t xml:space="preserve">tratě  </w:t>
      </w:r>
      <w:r w:rsidR="0087773F" w:rsidRPr="00D932B6">
        <w:rPr>
          <w:rFonts w:asciiTheme="majorHAnsi" w:eastAsia="Times New Roman" w:hAnsiTheme="majorHAnsi" w:cs="Helvetica"/>
          <w:lang w:eastAsia="cs-CZ"/>
        </w:rPr>
        <w:t>klesající</w:t>
      </w:r>
      <w:proofErr w:type="gramEnd"/>
      <w:r w:rsidR="0087773F" w:rsidRPr="00D932B6">
        <w:rPr>
          <w:rFonts w:asciiTheme="majorHAnsi" w:eastAsia="Times New Roman" w:hAnsiTheme="majorHAnsi" w:cs="Helvetica"/>
          <w:lang w:eastAsia="cs-CZ"/>
        </w:rPr>
        <w:t xml:space="preserve">. Všechny tratě jsou budovány mimo stávající síť lesních cest, takže pohyb pěších turistů nebude oproti stávajícímu stavu nijak omezen a stezky ani návštěvníci nebudou ohroženy pohybem lesní techniky. Návrat z Javornického hřebenu bude možný po nově budované </w:t>
      </w:r>
      <w:proofErr w:type="gramStart"/>
      <w:r w:rsidR="0087773F" w:rsidRPr="00D932B6">
        <w:rPr>
          <w:rFonts w:asciiTheme="majorHAnsi" w:eastAsia="Times New Roman" w:hAnsiTheme="majorHAnsi" w:cs="Helvetica"/>
          <w:lang w:eastAsia="cs-CZ"/>
        </w:rPr>
        <w:t>stezce která</w:t>
      </w:r>
      <w:proofErr w:type="gramEnd"/>
      <w:r w:rsidR="0087773F" w:rsidRPr="00D932B6">
        <w:rPr>
          <w:rFonts w:asciiTheme="majorHAnsi" w:eastAsia="Times New Roman" w:hAnsiTheme="majorHAnsi" w:cs="Helvetica"/>
          <w:lang w:eastAsia="cs-CZ"/>
        </w:rPr>
        <w:t xml:space="preserve"> svým mírným sklonem a profilem dovede bezpečně cyklisty zpět do výchozího bodu</w:t>
      </w:r>
      <w:r w:rsidR="00FA774C" w:rsidRPr="00D932B6">
        <w:rPr>
          <w:rFonts w:asciiTheme="majorHAnsi" w:eastAsia="Times New Roman" w:hAnsiTheme="majorHAnsi" w:cs="Helvetica"/>
          <w:lang w:eastAsia="cs-CZ"/>
        </w:rPr>
        <w:t xml:space="preserve">. Návštěvníci, kteří se </w:t>
      </w:r>
      <w:proofErr w:type="gramStart"/>
      <w:r w:rsidR="00FA774C" w:rsidRPr="00D932B6">
        <w:rPr>
          <w:rFonts w:asciiTheme="majorHAnsi" w:eastAsia="Times New Roman" w:hAnsiTheme="majorHAnsi" w:cs="Helvetica"/>
          <w:lang w:eastAsia="cs-CZ"/>
        </w:rPr>
        <w:t>budou</w:t>
      </w:r>
      <w:proofErr w:type="gramEnd"/>
      <w:r w:rsidR="00FA774C" w:rsidRPr="00D932B6">
        <w:rPr>
          <w:rFonts w:asciiTheme="majorHAnsi" w:eastAsia="Times New Roman" w:hAnsiTheme="majorHAnsi" w:cs="Helvetica"/>
          <w:lang w:eastAsia="cs-CZ"/>
        </w:rPr>
        <w:t xml:space="preserve"> chtít posunout dál ve svých dovednostech na kole </w:t>
      </w:r>
      <w:proofErr w:type="gramStart"/>
      <w:r w:rsidR="00FA774C" w:rsidRPr="00D932B6">
        <w:rPr>
          <w:rFonts w:asciiTheme="majorHAnsi" w:eastAsia="Times New Roman" w:hAnsiTheme="majorHAnsi" w:cs="Helvetica"/>
          <w:lang w:eastAsia="cs-CZ"/>
        </w:rPr>
        <w:t>budou</w:t>
      </w:r>
      <w:proofErr w:type="gramEnd"/>
      <w:r w:rsidR="00FA774C" w:rsidRPr="00D932B6">
        <w:rPr>
          <w:rFonts w:asciiTheme="majorHAnsi" w:eastAsia="Times New Roman" w:hAnsiTheme="majorHAnsi" w:cs="Helvetica"/>
          <w:lang w:eastAsia="cs-CZ"/>
        </w:rPr>
        <w:t xml:space="preserve"> moci využít </w:t>
      </w:r>
      <w:proofErr w:type="spellStart"/>
      <w:r w:rsidR="00FA774C" w:rsidRPr="00D932B6">
        <w:rPr>
          <w:rFonts w:asciiTheme="majorHAnsi" w:eastAsia="Times New Roman" w:hAnsiTheme="majorHAnsi" w:cs="Helvetica"/>
          <w:lang w:eastAsia="cs-CZ"/>
        </w:rPr>
        <w:t>trenažeru</w:t>
      </w:r>
      <w:proofErr w:type="spellEnd"/>
      <w:r w:rsidR="00FA774C" w:rsidRPr="00D932B6">
        <w:rPr>
          <w:rFonts w:asciiTheme="majorHAnsi" w:eastAsia="Times New Roman" w:hAnsiTheme="majorHAnsi" w:cs="Helvetica"/>
          <w:lang w:eastAsia="cs-CZ"/>
        </w:rPr>
        <w:t xml:space="preserve"> pohybu na </w:t>
      </w:r>
      <w:proofErr w:type="spellStart"/>
      <w:r w:rsidR="00FA774C" w:rsidRPr="00D932B6">
        <w:rPr>
          <w:rFonts w:asciiTheme="majorHAnsi" w:eastAsia="Times New Roman" w:hAnsiTheme="majorHAnsi" w:cs="Helvetica"/>
          <w:lang w:eastAsia="cs-CZ"/>
        </w:rPr>
        <w:t>trailech</w:t>
      </w:r>
      <w:proofErr w:type="spellEnd"/>
      <w:r w:rsidR="00FA774C" w:rsidRPr="00D932B6">
        <w:rPr>
          <w:rFonts w:asciiTheme="majorHAnsi" w:eastAsia="Times New Roman" w:hAnsiTheme="majorHAnsi" w:cs="Helvetica"/>
          <w:lang w:eastAsia="cs-CZ"/>
        </w:rPr>
        <w:t xml:space="preserve">, </w:t>
      </w:r>
      <w:proofErr w:type="spellStart"/>
      <w:r w:rsidR="00FA774C" w:rsidRPr="00D932B6">
        <w:rPr>
          <w:rFonts w:asciiTheme="majorHAnsi" w:eastAsia="Times New Roman" w:hAnsiTheme="majorHAnsi" w:cs="Helvetica"/>
          <w:lang w:eastAsia="cs-CZ"/>
        </w:rPr>
        <w:t>pumptracku</w:t>
      </w:r>
      <w:proofErr w:type="spellEnd"/>
      <w:r w:rsidR="00FA774C" w:rsidRPr="00D932B6">
        <w:rPr>
          <w:rFonts w:asciiTheme="majorHAnsi" w:eastAsia="Times New Roman" w:hAnsiTheme="majorHAnsi" w:cs="Helvetica"/>
          <w:lang w:eastAsia="cs-CZ"/>
        </w:rPr>
        <w:t xml:space="preserve"> a skokového </w:t>
      </w:r>
      <w:proofErr w:type="spellStart"/>
      <w:r w:rsidR="00FA774C" w:rsidRPr="00D932B6">
        <w:rPr>
          <w:rFonts w:asciiTheme="majorHAnsi" w:eastAsia="Times New Roman" w:hAnsiTheme="majorHAnsi" w:cs="Helvetica"/>
          <w:lang w:eastAsia="cs-CZ"/>
        </w:rPr>
        <w:t>trenažeru</w:t>
      </w:r>
      <w:proofErr w:type="spellEnd"/>
      <w:r w:rsidR="00FA774C" w:rsidRPr="00D932B6">
        <w:rPr>
          <w:rFonts w:asciiTheme="majorHAnsi" w:eastAsia="Times New Roman" w:hAnsiTheme="majorHAnsi" w:cs="Helvetica"/>
          <w:lang w:eastAsia="cs-CZ"/>
        </w:rPr>
        <w:t xml:space="preserve"> – vše nově vybudováno u horní stanice lyžařského vleku. Dále si bude moci návštěvník užít i stávajících tratí v </w:t>
      </w:r>
      <w:proofErr w:type="spellStart"/>
      <w:r w:rsidR="00FA774C" w:rsidRPr="00D932B6">
        <w:rPr>
          <w:rFonts w:asciiTheme="majorHAnsi" w:eastAsia="Times New Roman" w:hAnsiTheme="majorHAnsi" w:cs="Helvetica"/>
          <w:lang w:eastAsia="cs-CZ"/>
        </w:rPr>
        <w:t>bike</w:t>
      </w:r>
      <w:proofErr w:type="spellEnd"/>
      <w:r w:rsidR="00FA774C" w:rsidRPr="00D932B6">
        <w:rPr>
          <w:rFonts w:asciiTheme="majorHAnsi" w:eastAsia="Times New Roman" w:hAnsiTheme="majorHAnsi" w:cs="Helvetica"/>
          <w:lang w:eastAsia="cs-CZ"/>
        </w:rPr>
        <w:t xml:space="preserve"> parku. Tyto tratě procházejí celkovou rekonstrukcí a je u nich již třeba brát v úvahu jezdecké schopnosti jezdce. 2 modré tratě jsou poměrně snadné – určené pro jezdce </w:t>
      </w:r>
      <w:r w:rsidR="00FA774C" w:rsidRPr="00D932B6">
        <w:rPr>
          <w:rFonts w:asciiTheme="majorHAnsi" w:hAnsiTheme="majorHAnsi" w:cs="Arial"/>
          <w:shd w:val="clear" w:color="auto" w:fill="FFFFFF"/>
        </w:rPr>
        <w:t>zvládající alespoň základy jízdy v terénu</w:t>
      </w:r>
      <w:r w:rsidR="00FA774C" w:rsidRPr="00D932B6">
        <w:rPr>
          <w:rFonts w:asciiTheme="majorHAnsi" w:eastAsia="Times New Roman" w:hAnsiTheme="majorHAnsi" w:cs="Helvetica"/>
          <w:lang w:eastAsia="cs-CZ"/>
        </w:rPr>
        <w:t xml:space="preserve">, 2 červené </w:t>
      </w:r>
      <w:r w:rsidR="00FA774C" w:rsidRPr="00D932B6">
        <w:rPr>
          <w:rFonts w:asciiTheme="majorHAnsi" w:hAnsiTheme="majorHAnsi" w:cs="Arial"/>
          <w:shd w:val="clear" w:color="auto" w:fill="FFFFFF"/>
        </w:rPr>
        <w:t xml:space="preserve">technické tratě vhodné  pro hravé jezdce se spoustou skoků (objízdných) a klopených zatáček a 2 černé </w:t>
      </w:r>
      <w:r w:rsidR="00D932B6">
        <w:rPr>
          <w:rFonts w:asciiTheme="majorHAnsi" w:hAnsiTheme="majorHAnsi" w:cs="Arial"/>
          <w:shd w:val="clear" w:color="auto" w:fill="FFFFFF"/>
        </w:rPr>
        <w:t xml:space="preserve">tratě </w:t>
      </w:r>
      <w:r w:rsidR="00FA774C" w:rsidRPr="00D932B6">
        <w:rPr>
          <w:rFonts w:asciiTheme="majorHAnsi" w:hAnsiTheme="majorHAnsi" w:cs="Arial"/>
          <w:shd w:val="clear" w:color="auto" w:fill="FFFFFF"/>
        </w:rPr>
        <w:t xml:space="preserve">určené pro experty. </w:t>
      </w:r>
      <w:r w:rsidR="00D932B6">
        <w:rPr>
          <w:rFonts w:asciiTheme="majorHAnsi" w:hAnsiTheme="majorHAnsi" w:cs="Arial"/>
          <w:shd w:val="clear" w:color="auto" w:fill="FFFFFF"/>
        </w:rPr>
        <w:br/>
      </w:r>
    </w:p>
    <w:p w:rsidR="00D932B6" w:rsidRDefault="00D932B6" w:rsidP="005C7C36">
      <w:pPr>
        <w:shd w:val="clear" w:color="auto" w:fill="FFFFFF"/>
        <w:spacing w:before="0" w:beforeAutospacing="0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>Při stavbě tratí dochází k úzké spolupráci s Lesy ČR</w:t>
      </w:r>
      <w:r w:rsidR="000B64A4">
        <w:rPr>
          <w:rFonts w:asciiTheme="majorHAnsi" w:hAnsiTheme="majorHAnsi" w:cs="Arial"/>
          <w:shd w:val="clear" w:color="auto" w:fill="FFFFFF"/>
        </w:rPr>
        <w:t xml:space="preserve">, stavba probíhá dle přesně dané metodiky ohleduplné k lesnímu porostu. Masivní </w:t>
      </w:r>
      <w:proofErr w:type="gramStart"/>
      <w:r w:rsidR="000B64A4">
        <w:rPr>
          <w:rFonts w:asciiTheme="majorHAnsi" w:hAnsiTheme="majorHAnsi" w:cs="Arial"/>
          <w:shd w:val="clear" w:color="auto" w:fill="FFFFFF"/>
        </w:rPr>
        <w:t>kácení které</w:t>
      </w:r>
      <w:proofErr w:type="gramEnd"/>
      <w:r w:rsidR="000B64A4">
        <w:rPr>
          <w:rFonts w:asciiTheme="majorHAnsi" w:hAnsiTheme="majorHAnsi" w:cs="Arial"/>
          <w:shd w:val="clear" w:color="auto" w:fill="FFFFFF"/>
        </w:rPr>
        <w:t xml:space="preserve"> nyní v okolí </w:t>
      </w:r>
      <w:proofErr w:type="spellStart"/>
      <w:r w:rsidR="000B64A4">
        <w:rPr>
          <w:rFonts w:asciiTheme="majorHAnsi" w:hAnsiTheme="majorHAnsi" w:cs="Arial"/>
          <w:shd w:val="clear" w:color="auto" w:fill="FFFFFF"/>
        </w:rPr>
        <w:t>Pekláku</w:t>
      </w:r>
      <w:proofErr w:type="spellEnd"/>
      <w:r w:rsidR="000B64A4">
        <w:rPr>
          <w:rFonts w:asciiTheme="majorHAnsi" w:hAnsiTheme="majorHAnsi" w:cs="Arial"/>
          <w:shd w:val="clear" w:color="auto" w:fill="FFFFFF"/>
        </w:rPr>
        <w:t xml:space="preserve"> probíhá vůbec nesouvisí se stavbou tratí, ale je důsledkem řádění kůrovce v této lokalitě. Lesní cesty v okolí stavby budou s ukončením </w:t>
      </w:r>
      <w:proofErr w:type="gramStart"/>
      <w:r w:rsidR="000B64A4">
        <w:rPr>
          <w:rFonts w:asciiTheme="majorHAnsi" w:hAnsiTheme="majorHAnsi" w:cs="Arial"/>
          <w:shd w:val="clear" w:color="auto" w:fill="FFFFFF"/>
        </w:rPr>
        <w:t>výstavby  uvedeny</w:t>
      </w:r>
      <w:proofErr w:type="gramEnd"/>
      <w:r w:rsidR="000B64A4">
        <w:rPr>
          <w:rFonts w:asciiTheme="majorHAnsi" w:hAnsiTheme="majorHAnsi" w:cs="Arial"/>
          <w:shd w:val="clear" w:color="auto" w:fill="FFFFFF"/>
        </w:rPr>
        <w:t xml:space="preserve"> do původního stavu. </w:t>
      </w:r>
    </w:p>
    <w:p w:rsidR="00D932B6" w:rsidRDefault="00D932B6" w:rsidP="005C7C36">
      <w:pPr>
        <w:shd w:val="clear" w:color="auto" w:fill="FFFFFF"/>
        <w:spacing w:before="0" w:beforeAutospacing="0"/>
        <w:rPr>
          <w:rFonts w:asciiTheme="majorHAnsi" w:hAnsiTheme="majorHAnsi" w:cs="Arial"/>
          <w:shd w:val="clear" w:color="auto" w:fill="FFFFFF"/>
        </w:rPr>
      </w:pPr>
    </w:p>
    <w:p w:rsidR="00D932B6" w:rsidRPr="005C7C36" w:rsidRDefault="00D932B6" w:rsidP="005C7C36">
      <w:pPr>
        <w:shd w:val="clear" w:color="auto" w:fill="FFFFFF"/>
        <w:spacing w:before="0" w:beforeAutospacing="0"/>
        <w:rPr>
          <w:rFonts w:asciiTheme="majorHAnsi" w:eastAsia="Times New Roman" w:hAnsiTheme="majorHAnsi" w:cs="Helvetica"/>
          <w:lang w:eastAsia="cs-CZ"/>
        </w:rPr>
      </w:pPr>
      <w:r w:rsidRPr="005C7C36">
        <w:rPr>
          <w:rFonts w:asciiTheme="majorHAnsi" w:eastAsia="Times New Roman" w:hAnsiTheme="majorHAnsi" w:cs="Helvetica"/>
          <w:lang w:eastAsia="cs-CZ"/>
        </w:rPr>
        <w:t xml:space="preserve">Stavba je součástí česko-polského projektu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Singletrack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 xml:space="preserve">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Glacensis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 xml:space="preserve">, který je spolufinancován formou vysokoprocentní dotace z programu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přeshraniční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 xml:space="preserve"> spolupráce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Interreg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 xml:space="preserve"> V-A Česká republika - Polsko. Vedoucím partnerem je Region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Orlicko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 xml:space="preserve"> -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Třebovsko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 xml:space="preserve">, který na části projektu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Peklák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 xml:space="preserve"> Česká Třebová intenzivně spolupracuje s městem Česká Třebová. Dalšími partnery projektu je polská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Bystrzyca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 xml:space="preserve">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Klodzka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 xml:space="preserve"> a obec 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Zdobnice</w:t>
      </w:r>
      <w:proofErr w:type="spellEnd"/>
      <w:r w:rsidRPr="005C7C36">
        <w:rPr>
          <w:rFonts w:asciiTheme="majorHAnsi" w:eastAsia="Times New Roman" w:hAnsiTheme="majorHAnsi" w:cs="Helvetica"/>
          <w:lang w:eastAsia="cs-CZ"/>
        </w:rPr>
        <w:t>.</w:t>
      </w:r>
    </w:p>
    <w:p w:rsidR="005C7C36" w:rsidRDefault="00D932B6">
      <w:pPr>
        <w:rPr>
          <w:rFonts w:asciiTheme="majorHAnsi" w:eastAsia="Times New Roman" w:hAnsiTheme="majorHAnsi" w:cs="Helvetica"/>
          <w:lang w:eastAsia="cs-CZ"/>
        </w:rPr>
      </w:pPr>
      <w:r>
        <w:rPr>
          <w:rFonts w:asciiTheme="majorHAnsi" w:hAnsiTheme="majorHAnsi"/>
        </w:rPr>
        <w:t xml:space="preserve">Součástí projektu je i </w:t>
      </w:r>
      <w:proofErr w:type="gramStart"/>
      <w:r>
        <w:rPr>
          <w:rFonts w:asciiTheme="majorHAnsi" w:hAnsiTheme="majorHAnsi"/>
        </w:rPr>
        <w:t xml:space="preserve">část  </w:t>
      </w:r>
      <w:r>
        <w:rPr>
          <w:rFonts w:asciiTheme="majorHAnsi" w:eastAsia="Times New Roman" w:hAnsiTheme="majorHAnsi" w:cs="Helvetica"/>
          <w:lang w:eastAsia="cs-CZ"/>
        </w:rPr>
        <w:t>již</w:t>
      </w:r>
      <w:proofErr w:type="gramEnd"/>
      <w:r>
        <w:rPr>
          <w:rFonts w:asciiTheme="majorHAnsi" w:eastAsia="Times New Roman" w:hAnsiTheme="majorHAnsi" w:cs="Helvetica"/>
          <w:lang w:eastAsia="cs-CZ"/>
        </w:rPr>
        <w:t xml:space="preserve"> v minulém roce </w:t>
      </w:r>
      <w:r w:rsidRPr="005C7C36">
        <w:rPr>
          <w:rFonts w:asciiTheme="majorHAnsi" w:eastAsia="Times New Roman" w:hAnsiTheme="majorHAnsi" w:cs="Helvetica"/>
          <w:lang w:eastAsia="cs-CZ"/>
        </w:rPr>
        <w:t>vybudov</w:t>
      </w:r>
      <w:r>
        <w:rPr>
          <w:rFonts w:asciiTheme="majorHAnsi" w:eastAsia="Times New Roman" w:hAnsiTheme="majorHAnsi" w:cs="Helvetica"/>
          <w:lang w:eastAsia="cs-CZ"/>
        </w:rPr>
        <w:t xml:space="preserve">aného </w:t>
      </w:r>
      <w:r w:rsidRPr="005C7C36">
        <w:rPr>
          <w:rFonts w:asciiTheme="majorHAnsi" w:eastAsia="Times New Roman" w:hAnsiTheme="majorHAnsi" w:cs="Helvetica"/>
          <w:lang w:eastAsia="cs-CZ"/>
        </w:rPr>
        <w:t xml:space="preserve"> parkoviště s</w:t>
      </w:r>
      <w:r w:rsidR="006D3F91">
        <w:rPr>
          <w:rFonts w:asciiTheme="majorHAnsi" w:eastAsia="Times New Roman" w:hAnsiTheme="majorHAnsi" w:cs="Helvetica"/>
          <w:lang w:eastAsia="cs-CZ"/>
        </w:rPr>
        <w:t> </w:t>
      </w:r>
      <w:proofErr w:type="spellStart"/>
      <w:r w:rsidRPr="005C7C36">
        <w:rPr>
          <w:rFonts w:asciiTheme="majorHAnsi" w:eastAsia="Times New Roman" w:hAnsiTheme="majorHAnsi" w:cs="Helvetica"/>
          <w:lang w:eastAsia="cs-CZ"/>
        </w:rPr>
        <w:t>minikempem</w:t>
      </w:r>
      <w:proofErr w:type="spellEnd"/>
      <w:r w:rsidR="006D3F91">
        <w:rPr>
          <w:rFonts w:asciiTheme="majorHAnsi" w:eastAsia="Times New Roman" w:hAnsiTheme="majorHAnsi" w:cs="Helvetica"/>
          <w:lang w:eastAsia="cs-CZ"/>
        </w:rPr>
        <w:t>.</w:t>
      </w:r>
    </w:p>
    <w:p w:rsidR="00D932B6" w:rsidRDefault="00D932B6" w:rsidP="00D932B6">
      <w:pPr>
        <w:shd w:val="clear" w:color="auto" w:fill="FFFFFF"/>
        <w:spacing w:before="0" w:beforeAutospacing="0"/>
        <w:rPr>
          <w:rFonts w:asciiTheme="majorHAnsi" w:eastAsia="Times New Roman" w:hAnsiTheme="majorHAnsi" w:cs="Helvetica"/>
          <w:lang w:eastAsia="cs-CZ"/>
        </w:rPr>
      </w:pPr>
      <w:r w:rsidRPr="005C7C36">
        <w:rPr>
          <w:rFonts w:asciiTheme="majorHAnsi" w:eastAsia="Times New Roman" w:hAnsiTheme="majorHAnsi" w:cs="Helvetica"/>
          <w:lang w:eastAsia="cs-CZ"/>
        </w:rPr>
        <w:t>Stavební práce by měly být dokončeny v červnu 2020.</w:t>
      </w:r>
    </w:p>
    <w:p w:rsidR="008B57C9" w:rsidRDefault="008B57C9" w:rsidP="00D932B6">
      <w:pPr>
        <w:shd w:val="clear" w:color="auto" w:fill="FFFFFF"/>
        <w:spacing w:before="0" w:beforeAutospacing="0"/>
        <w:rPr>
          <w:rFonts w:asciiTheme="majorHAnsi" w:eastAsia="Times New Roman" w:hAnsiTheme="majorHAnsi" w:cs="Helvetica"/>
          <w:lang w:eastAsia="cs-CZ"/>
        </w:rPr>
      </w:pPr>
    </w:p>
    <w:p w:rsidR="008B57C9" w:rsidRDefault="008B57C9" w:rsidP="00D932B6">
      <w:pPr>
        <w:shd w:val="clear" w:color="auto" w:fill="FFFFFF"/>
        <w:spacing w:before="0" w:beforeAutospacing="0"/>
        <w:rPr>
          <w:rFonts w:asciiTheme="majorHAnsi" w:eastAsia="Times New Roman" w:hAnsiTheme="majorHAnsi" w:cs="Helvetica"/>
          <w:lang w:eastAsia="cs-CZ"/>
        </w:rPr>
      </w:pPr>
      <w:r>
        <w:rPr>
          <w:rFonts w:asciiTheme="majorHAnsi" w:eastAsia="Times New Roman" w:hAnsiTheme="majorHAnsi" w:cs="Helvetica"/>
          <w:lang w:eastAsia="cs-CZ"/>
        </w:rPr>
        <w:t xml:space="preserve">Prosíme jen nedočkavé cyklisty, aby do budovaných tratí nevjížděli. Pohyb v nedokončených </w:t>
      </w:r>
      <w:r w:rsidR="006D3F91">
        <w:rPr>
          <w:rFonts w:asciiTheme="majorHAnsi" w:eastAsia="Times New Roman" w:hAnsiTheme="majorHAnsi" w:cs="Helvetica"/>
          <w:lang w:eastAsia="cs-CZ"/>
        </w:rPr>
        <w:t>tratích výrazně s</w:t>
      </w:r>
      <w:r>
        <w:rPr>
          <w:rFonts w:asciiTheme="majorHAnsi" w:eastAsia="Times New Roman" w:hAnsiTheme="majorHAnsi" w:cs="Helvetica"/>
          <w:lang w:eastAsia="cs-CZ"/>
        </w:rPr>
        <w:t xml:space="preserve">tíží práce na jejich finální úpravě. Na rozestavěné úseky jsou nainstalovány </w:t>
      </w:r>
      <w:proofErr w:type="spellStart"/>
      <w:r>
        <w:rPr>
          <w:rFonts w:asciiTheme="majorHAnsi" w:eastAsia="Times New Roman" w:hAnsiTheme="majorHAnsi" w:cs="Helvetica"/>
          <w:lang w:eastAsia="cs-CZ"/>
        </w:rPr>
        <w:t>fotopasti</w:t>
      </w:r>
      <w:proofErr w:type="spellEnd"/>
      <w:r>
        <w:rPr>
          <w:rFonts w:asciiTheme="majorHAnsi" w:eastAsia="Times New Roman" w:hAnsiTheme="majorHAnsi" w:cs="Helvetica"/>
          <w:lang w:eastAsia="cs-CZ"/>
        </w:rPr>
        <w:t xml:space="preserve">. </w:t>
      </w:r>
    </w:p>
    <w:p w:rsidR="008B57C9" w:rsidRDefault="008B57C9" w:rsidP="00D932B6">
      <w:pPr>
        <w:shd w:val="clear" w:color="auto" w:fill="FFFFFF"/>
        <w:spacing w:before="0" w:beforeAutospacing="0"/>
        <w:rPr>
          <w:rFonts w:asciiTheme="majorHAnsi" w:eastAsia="Times New Roman" w:hAnsiTheme="majorHAnsi" w:cs="Helvetica"/>
          <w:lang w:eastAsia="cs-CZ"/>
        </w:rPr>
      </w:pPr>
    </w:p>
    <w:p w:rsidR="008B57C9" w:rsidRPr="00D932B6" w:rsidRDefault="008B57C9" w:rsidP="00D932B6">
      <w:pPr>
        <w:shd w:val="clear" w:color="auto" w:fill="FFFFFF"/>
        <w:spacing w:before="0" w:beforeAutospacing="0"/>
        <w:rPr>
          <w:rFonts w:asciiTheme="majorHAnsi" w:eastAsia="Times New Roman" w:hAnsiTheme="majorHAnsi" w:cs="Helvetica"/>
          <w:lang w:eastAsia="cs-CZ"/>
        </w:rPr>
      </w:pPr>
      <w:r>
        <w:rPr>
          <w:rFonts w:asciiTheme="majorHAnsi" w:eastAsia="Times New Roman" w:hAnsiTheme="majorHAnsi" w:cs="Helvetica"/>
          <w:lang w:eastAsia="cs-CZ"/>
        </w:rPr>
        <w:t xml:space="preserve">Pohyb na kole po lesních stezkách v okolí </w:t>
      </w:r>
      <w:proofErr w:type="spellStart"/>
      <w:r w:rsidR="006D3F91">
        <w:rPr>
          <w:rFonts w:asciiTheme="majorHAnsi" w:eastAsia="Times New Roman" w:hAnsiTheme="majorHAnsi" w:cs="Helvetica"/>
          <w:lang w:eastAsia="cs-CZ"/>
        </w:rPr>
        <w:t>Pekláku</w:t>
      </w:r>
      <w:proofErr w:type="spellEnd"/>
      <w:r w:rsidR="006D3F91">
        <w:rPr>
          <w:rFonts w:asciiTheme="majorHAnsi" w:eastAsia="Times New Roman" w:hAnsiTheme="majorHAnsi" w:cs="Helvetica"/>
          <w:lang w:eastAsia="cs-CZ"/>
        </w:rPr>
        <w:t xml:space="preserve"> </w:t>
      </w:r>
      <w:r>
        <w:rPr>
          <w:rFonts w:asciiTheme="majorHAnsi" w:eastAsia="Times New Roman" w:hAnsiTheme="majorHAnsi" w:cs="Helvetica"/>
          <w:lang w:eastAsia="cs-CZ"/>
        </w:rPr>
        <w:t xml:space="preserve"> přinese aktivní zábavu v příjemném lesním prostředí mimo nebezpečí a smog z aut. </w:t>
      </w:r>
      <w:r w:rsidR="006D3F91">
        <w:rPr>
          <w:rFonts w:asciiTheme="majorHAnsi" w:eastAsia="Times New Roman" w:hAnsiTheme="majorHAnsi" w:cs="Helvetica"/>
          <w:lang w:eastAsia="cs-CZ"/>
        </w:rPr>
        <w:t xml:space="preserve">Jestli chcete děti vést k aktivitám v přírodě, tak toto je způsob který by je mohl bavit. Stačí Vám na to i obyčejné horské kolo v dobrém technickém </w:t>
      </w:r>
      <w:proofErr w:type="gramStart"/>
      <w:r w:rsidR="006D3F91">
        <w:rPr>
          <w:rFonts w:asciiTheme="majorHAnsi" w:eastAsia="Times New Roman" w:hAnsiTheme="majorHAnsi" w:cs="Helvetica"/>
          <w:lang w:eastAsia="cs-CZ"/>
        </w:rPr>
        <w:t>stavu  a přilba</w:t>
      </w:r>
      <w:proofErr w:type="gramEnd"/>
      <w:r w:rsidR="006D3F91">
        <w:rPr>
          <w:rFonts w:asciiTheme="majorHAnsi" w:eastAsia="Times New Roman" w:hAnsiTheme="majorHAnsi" w:cs="Helvetica"/>
          <w:lang w:eastAsia="cs-CZ"/>
        </w:rPr>
        <w:t>.</w:t>
      </w:r>
    </w:p>
    <w:p w:rsidR="00D932B6" w:rsidRPr="00D932B6" w:rsidRDefault="00D932B6">
      <w:pPr>
        <w:rPr>
          <w:rFonts w:asciiTheme="majorHAnsi" w:hAnsiTheme="majorHAnsi"/>
        </w:rPr>
      </w:pPr>
    </w:p>
    <w:sectPr w:rsidR="00D932B6" w:rsidRPr="00D932B6" w:rsidSect="007F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7C36"/>
    <w:rsid w:val="00070E39"/>
    <w:rsid w:val="000B64A4"/>
    <w:rsid w:val="005C7C36"/>
    <w:rsid w:val="00605F1C"/>
    <w:rsid w:val="006D3F91"/>
    <w:rsid w:val="007F13B7"/>
    <w:rsid w:val="0087773F"/>
    <w:rsid w:val="008B57C9"/>
    <w:rsid w:val="00B8091A"/>
    <w:rsid w:val="00D15EDA"/>
    <w:rsid w:val="00D932B6"/>
    <w:rsid w:val="00DF1762"/>
    <w:rsid w:val="00FA774C"/>
    <w:rsid w:val="00FC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peklak</dc:creator>
  <cp:lastModifiedBy>peklak</cp:lastModifiedBy>
  <cp:revision>2</cp:revision>
  <dcterms:created xsi:type="dcterms:W3CDTF">2020-03-06T07:03:00Z</dcterms:created>
  <dcterms:modified xsi:type="dcterms:W3CDTF">2020-03-06T07:03:00Z</dcterms:modified>
</cp:coreProperties>
</file>